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1e3928026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f998f7261b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Thappan,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ee20e9a2d4a63" /><Relationship Type="http://schemas.openxmlformats.org/officeDocument/2006/relationships/numbering" Target="/word/numbering.xml" Id="Ra4a17d1a0f8645ba" /><Relationship Type="http://schemas.openxmlformats.org/officeDocument/2006/relationships/settings" Target="/word/settings.xml" Id="R70dc677da9af49cc" /><Relationship Type="http://schemas.openxmlformats.org/officeDocument/2006/relationships/image" Target="/word/media/9216b44b-a778-40a2-a6c6-07df40493873.png" Id="R7cf998f7261b4150" /></Relationships>
</file>