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f19194e5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44a1b4c0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Yar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be2377b3b42e1" /><Relationship Type="http://schemas.openxmlformats.org/officeDocument/2006/relationships/numbering" Target="/word/numbering.xml" Id="R930b434c38a1468b" /><Relationship Type="http://schemas.openxmlformats.org/officeDocument/2006/relationships/settings" Target="/word/settings.xml" Id="R39c1b7ec38384878" /><Relationship Type="http://schemas.openxmlformats.org/officeDocument/2006/relationships/image" Target="/word/media/6cd22549-c414-4c41-aedf-e46df1b77ee3.png" Id="R0cd144a1b4c049eb" /></Relationships>
</file>