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0b059a27d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3f2754733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Pangharai,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65ccacbe341f6" /><Relationship Type="http://schemas.openxmlformats.org/officeDocument/2006/relationships/numbering" Target="/word/numbering.xml" Id="R3fad43aa861e4b4b" /><Relationship Type="http://schemas.openxmlformats.org/officeDocument/2006/relationships/settings" Target="/word/settings.xml" Id="R128bd9df0815417e" /><Relationship Type="http://schemas.openxmlformats.org/officeDocument/2006/relationships/image" Target="/word/media/32bad395-2069-4ebd-a362-be2e4eac8766.png" Id="R76a3f275473344e7" /></Relationships>
</file>