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917aaedf3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bfa2d92a7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Bewatta,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47a1fee2c48d7" /><Relationship Type="http://schemas.openxmlformats.org/officeDocument/2006/relationships/numbering" Target="/word/numbering.xml" Id="R55f4183cb0cf4ab5" /><Relationship Type="http://schemas.openxmlformats.org/officeDocument/2006/relationships/settings" Target="/word/settings.xml" Id="R11aac2bc868b4420" /><Relationship Type="http://schemas.openxmlformats.org/officeDocument/2006/relationships/image" Target="/word/media/2df2ce9c-df1c-49c0-a964-7f779178f9d7.png" Id="Re40bfa2d92a742e2" /></Relationships>
</file>