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31178e36d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20bec33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Bhakariali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1a7b290374df2" /><Relationship Type="http://schemas.openxmlformats.org/officeDocument/2006/relationships/numbering" Target="/word/numbering.xml" Id="Rb03c0e8b284f4ab9" /><Relationship Type="http://schemas.openxmlformats.org/officeDocument/2006/relationships/settings" Target="/word/settings.xml" Id="R1dac301c55c6441a" /><Relationship Type="http://schemas.openxmlformats.org/officeDocument/2006/relationships/image" Target="/word/media/2252d894-3f94-494d-ac9e-5d03fb64d914.png" Id="R3eff20bec33b4147" /></Relationships>
</file>