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43acaeffe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a3c15a8c0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Bhamman,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8e1eb374d4005" /><Relationship Type="http://schemas.openxmlformats.org/officeDocument/2006/relationships/numbering" Target="/word/numbering.xml" Id="Rfd34779c371e4b9e" /><Relationship Type="http://schemas.openxmlformats.org/officeDocument/2006/relationships/settings" Target="/word/settings.xml" Id="R29ef2b1697e5445d" /><Relationship Type="http://schemas.openxmlformats.org/officeDocument/2006/relationships/image" Target="/word/media/0296cfe5-bc26-4d7c-aba9-e7355a23e996.png" Id="R2bfa3c15a8c04833" /></Relationships>
</file>