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dda2dc076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469516278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Bhana Mari Chauk,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5aa6a90b34ca1" /><Relationship Type="http://schemas.openxmlformats.org/officeDocument/2006/relationships/numbering" Target="/word/numbering.xml" Id="R403aa2c6fb0d46db" /><Relationship Type="http://schemas.openxmlformats.org/officeDocument/2006/relationships/settings" Target="/word/settings.xml" Id="R83d3a8f4d6a54b14" /><Relationship Type="http://schemas.openxmlformats.org/officeDocument/2006/relationships/image" Target="/word/media/d316d800-f3bb-4e93-a056-f2480fcbd2d3.png" Id="R76e46951627845fe" /></Relationships>
</file>