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12f68274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2a00f6f3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Bhurchh,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ccb7f9dbf4f06" /><Relationship Type="http://schemas.openxmlformats.org/officeDocument/2006/relationships/numbering" Target="/word/numbering.xml" Id="Rabfceba17cbd42f6" /><Relationship Type="http://schemas.openxmlformats.org/officeDocument/2006/relationships/settings" Target="/word/settings.xml" Id="Rb4280cc1989949e4" /><Relationship Type="http://schemas.openxmlformats.org/officeDocument/2006/relationships/image" Target="/word/media/85cb71ed-3978-42f8-b988-c027e46a056a.png" Id="Re342a00f6f3f4eb5" /></Relationships>
</file>