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b1c6f4aae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4c1ea5e1e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c584ef1d4271" /><Relationship Type="http://schemas.openxmlformats.org/officeDocument/2006/relationships/numbering" Target="/word/numbering.xml" Id="R0a0dd1221c84433d" /><Relationship Type="http://schemas.openxmlformats.org/officeDocument/2006/relationships/settings" Target="/word/settings.xml" Id="R8f20178500e140bb" /><Relationship Type="http://schemas.openxmlformats.org/officeDocument/2006/relationships/image" Target="/word/media/9bf66b91-1588-47a8-a5b2-629ba01d3df9.png" Id="R7be4c1ea5e1e42f1" /></Relationships>
</file>