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0adf436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ea4a8ef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Bido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0e95bb60e45fb" /><Relationship Type="http://schemas.openxmlformats.org/officeDocument/2006/relationships/numbering" Target="/word/numbering.xml" Id="R05200c6dc0494d98" /><Relationship Type="http://schemas.openxmlformats.org/officeDocument/2006/relationships/settings" Target="/word/settings.xml" Id="Rea7a0bef901a4f57" /><Relationship Type="http://schemas.openxmlformats.org/officeDocument/2006/relationships/image" Target="/word/media/5c48376e-6ea5-41dd-bbb7-e915b2d68eaf.png" Id="R95b8ea4a8efe4e23" /></Relationships>
</file>