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bdf74dd77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1f3201007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Bigakhwar,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0f6fb45ec4621" /><Relationship Type="http://schemas.openxmlformats.org/officeDocument/2006/relationships/numbering" Target="/word/numbering.xml" Id="Rb352a65cfe78419a" /><Relationship Type="http://schemas.openxmlformats.org/officeDocument/2006/relationships/settings" Target="/word/settings.xml" Id="R4ce54259914446fb" /><Relationship Type="http://schemas.openxmlformats.org/officeDocument/2006/relationships/image" Target="/word/media/bf5e45b1-c66a-4579-98bb-625592d8ae78.png" Id="Rc451f32010074edf" /></Relationships>
</file>