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e1eeca6b2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a604e0fcd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Biland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d75c0426c497e" /><Relationship Type="http://schemas.openxmlformats.org/officeDocument/2006/relationships/numbering" Target="/word/numbering.xml" Id="Rac01926b8d774a0b" /><Relationship Type="http://schemas.openxmlformats.org/officeDocument/2006/relationships/settings" Target="/word/settings.xml" Id="R5a4681ac4c5b4946" /><Relationship Type="http://schemas.openxmlformats.org/officeDocument/2006/relationships/image" Target="/word/media/2a7808c3-2e8e-43ef-b737-48a5f67bf1ee.png" Id="R8b8a604e0fcd44d3" /></Relationships>
</file>