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0a957af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85e3d80f1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Binda Bahu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3b6157f9447c" /><Relationship Type="http://schemas.openxmlformats.org/officeDocument/2006/relationships/numbering" Target="/word/numbering.xml" Id="R1c8b2b4d33af4fd0" /><Relationship Type="http://schemas.openxmlformats.org/officeDocument/2006/relationships/settings" Target="/word/settings.xml" Id="Rc48c5563645049df" /><Relationship Type="http://schemas.openxmlformats.org/officeDocument/2006/relationships/image" Target="/word/media/543c8ddd-721a-4378-b0e8-18c82b895f62.png" Id="R65f85e3d80f14dc9" /></Relationships>
</file>