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b76b95c8a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3fef45cfc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Birarwaia,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5dcdff2c94bab" /><Relationship Type="http://schemas.openxmlformats.org/officeDocument/2006/relationships/numbering" Target="/word/numbering.xml" Id="Rcc91fc7f49324a2e" /><Relationship Type="http://schemas.openxmlformats.org/officeDocument/2006/relationships/settings" Target="/word/settings.xml" Id="Ra9ec23b908a34c64" /><Relationship Type="http://schemas.openxmlformats.org/officeDocument/2006/relationships/image" Target="/word/media/2307132d-5056-41ad-a7cc-fe76030b1f08.png" Id="R5b33fef45cfc4534" /></Relationships>
</file>