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83abbec8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7f8309ff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aeef8cbe4586" /><Relationship Type="http://schemas.openxmlformats.org/officeDocument/2006/relationships/numbering" Target="/word/numbering.xml" Id="R44f1c92d220545df" /><Relationship Type="http://schemas.openxmlformats.org/officeDocument/2006/relationships/settings" Target="/word/settings.xml" Id="Ra4bcb8452b494af0" /><Relationship Type="http://schemas.openxmlformats.org/officeDocument/2006/relationships/image" Target="/word/media/47c495ce-a779-4538-9cdb-3f58f35f17ac.png" Id="Rfc47f8309ffa4c86" /></Relationships>
</file>