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b2b01a7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27f3a9f5e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Brhing,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aece83af48b2" /><Relationship Type="http://schemas.openxmlformats.org/officeDocument/2006/relationships/numbering" Target="/word/numbering.xml" Id="Re48cb088b87b4fd8" /><Relationship Type="http://schemas.openxmlformats.org/officeDocument/2006/relationships/settings" Target="/word/settings.xml" Id="Rae214046a068423b" /><Relationship Type="http://schemas.openxmlformats.org/officeDocument/2006/relationships/image" Target="/word/media/0ed7525c-2c5d-4643-8576-27d7580e107d.png" Id="R30a27f3a9f5e4580" /></Relationships>
</file>