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2df7f3202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8dc038eba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Buar Charan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032aa475445d7" /><Relationship Type="http://schemas.openxmlformats.org/officeDocument/2006/relationships/numbering" Target="/word/numbering.xml" Id="Rc26b0eb5505b42a3" /><Relationship Type="http://schemas.openxmlformats.org/officeDocument/2006/relationships/settings" Target="/word/settings.xml" Id="Rcc6adb2e7940458d" /><Relationship Type="http://schemas.openxmlformats.org/officeDocument/2006/relationships/image" Target="/word/media/f248ad39-99b3-4f94-994d-07de482d70e3.png" Id="R0278dc038eba41a2" /></Relationships>
</file>