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bef4a6ed6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0cdadc304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Buketar,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c537c606d42ad" /><Relationship Type="http://schemas.openxmlformats.org/officeDocument/2006/relationships/numbering" Target="/word/numbering.xml" Id="Rfd2488aa0ca84267" /><Relationship Type="http://schemas.openxmlformats.org/officeDocument/2006/relationships/settings" Target="/word/settings.xml" Id="Rbf056ece1c574cba" /><Relationship Type="http://schemas.openxmlformats.org/officeDocument/2006/relationships/image" Target="/word/media/003b76ce-e986-4f89-8dd3-4c83fee0609c.png" Id="Rbd60cdadc3044a93" /></Relationships>
</file>