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e2683436c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b95dcd4a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e6a94dd2b4e58" /><Relationship Type="http://schemas.openxmlformats.org/officeDocument/2006/relationships/numbering" Target="/word/numbering.xml" Id="Rc164784cf7284953" /><Relationship Type="http://schemas.openxmlformats.org/officeDocument/2006/relationships/settings" Target="/word/settings.xml" Id="Rd4a331fb70fc4dab" /><Relationship Type="http://schemas.openxmlformats.org/officeDocument/2006/relationships/image" Target="/word/media/1a85e0d7-c0d9-4fb8-8c3c-079fa9d80365.png" Id="R3588b95dcd4a4bab" /></Relationships>
</file>