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5d67b84a5747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4bf1885a4344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Chah Chirag 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7392d05eca458c" /><Relationship Type="http://schemas.openxmlformats.org/officeDocument/2006/relationships/numbering" Target="/word/numbering.xml" Id="R934a4dd1765d4f1d" /><Relationship Type="http://schemas.openxmlformats.org/officeDocument/2006/relationships/settings" Target="/word/settings.xml" Id="Rbf231db711f049cd" /><Relationship Type="http://schemas.openxmlformats.org/officeDocument/2006/relationships/image" Target="/word/media/3f33e98e-a7bb-4fb6-8784-c2f95ebffc31.png" Id="Rd24bf1885a434469" /></Relationships>
</file>