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fd9330f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5eee6b07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Rehmanwala,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a483633140a4" /><Relationship Type="http://schemas.openxmlformats.org/officeDocument/2006/relationships/numbering" Target="/word/numbering.xml" Id="Ra9c535b141ed49fd" /><Relationship Type="http://schemas.openxmlformats.org/officeDocument/2006/relationships/settings" Target="/word/settings.xml" Id="Re47f6de1895249ed" /><Relationship Type="http://schemas.openxmlformats.org/officeDocument/2006/relationships/image" Target="/word/media/7383f987-d2d4-471e-99f5-1b33c98a5204.png" Id="R9dbb5eee6b074f68" /></Relationships>
</file>