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ce4c462f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303f86e44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Shorwala,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f933ddae34d22" /><Relationship Type="http://schemas.openxmlformats.org/officeDocument/2006/relationships/numbering" Target="/word/numbering.xml" Id="R0fa20b502d004f9c" /><Relationship Type="http://schemas.openxmlformats.org/officeDocument/2006/relationships/settings" Target="/word/settings.xml" Id="Re3f677740179442e" /><Relationship Type="http://schemas.openxmlformats.org/officeDocument/2006/relationships/image" Target="/word/media/517709ee-5040-465b-ac41-218e2a1f96cf.png" Id="R72a303f86e44405d" /></Relationships>
</file>