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a1eea2c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ed964fbe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7eacef42748c4" /><Relationship Type="http://schemas.openxmlformats.org/officeDocument/2006/relationships/numbering" Target="/word/numbering.xml" Id="Rd9fe87097b9240b5" /><Relationship Type="http://schemas.openxmlformats.org/officeDocument/2006/relationships/settings" Target="/word/settings.xml" Id="Rb452c2ad38b94e93" /><Relationship Type="http://schemas.openxmlformats.org/officeDocument/2006/relationships/image" Target="/word/media/cf50fb83-731c-4fdc-9f02-8a8a14275bd5.png" Id="R35aed964fbe245b2" /></Relationships>
</file>