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53bf3e6be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8c10a2189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Bhakhral,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04623711c41c8" /><Relationship Type="http://schemas.openxmlformats.org/officeDocument/2006/relationships/numbering" Target="/word/numbering.xml" Id="R5d641f9996094dd0" /><Relationship Type="http://schemas.openxmlformats.org/officeDocument/2006/relationships/settings" Target="/word/settings.xml" Id="Rc39e6a53ebdc4f8f" /><Relationship Type="http://schemas.openxmlformats.org/officeDocument/2006/relationships/image" Target="/word/media/3c2b3b72-1cac-4d95-8481-266ea7c69b2e.png" Id="R5a48c10a2189476e" /></Relationships>
</file>