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73d3242a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1b24ce1c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Chaddharan,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5154a2ee04063" /><Relationship Type="http://schemas.openxmlformats.org/officeDocument/2006/relationships/numbering" Target="/word/numbering.xml" Id="R2769804628ee4ef5" /><Relationship Type="http://schemas.openxmlformats.org/officeDocument/2006/relationships/settings" Target="/word/settings.xml" Id="R337e25529cbf4924" /><Relationship Type="http://schemas.openxmlformats.org/officeDocument/2006/relationships/image" Target="/word/media/d1d0489f-d0ad-4d16-84fb-684cba6bed25.png" Id="Raa781b24ce1c4bbe" /></Relationships>
</file>