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bd75795e0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14e809aa5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Fifteen and Sixty-three,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a95bf71864b7f" /><Relationship Type="http://schemas.openxmlformats.org/officeDocument/2006/relationships/numbering" Target="/word/numbering.xml" Id="R6b3e844da6f4480e" /><Relationship Type="http://schemas.openxmlformats.org/officeDocument/2006/relationships/settings" Target="/word/settings.xml" Id="R38394663a67b4a76" /><Relationship Type="http://schemas.openxmlformats.org/officeDocument/2006/relationships/image" Target="/word/media/5ccb9256-1ca1-4de8-b1ce-4d0bbf4e7daf.png" Id="R33214e809aa54e0b" /></Relationships>
</file>