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c65d3371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8caade8c3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12b4e93d4837" /><Relationship Type="http://schemas.openxmlformats.org/officeDocument/2006/relationships/numbering" Target="/word/numbering.xml" Id="Rbe9c5fe1d76d4f03" /><Relationship Type="http://schemas.openxmlformats.org/officeDocument/2006/relationships/settings" Target="/word/settings.xml" Id="R83785532e05146a8" /><Relationship Type="http://schemas.openxmlformats.org/officeDocument/2006/relationships/image" Target="/word/media/384abfa9-2307-4059-ad39-481c93f17c9b.png" Id="R8728caade8c34a3f" /></Relationships>
</file>