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a3326090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03ee1ae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b24f387b54644" /><Relationship Type="http://schemas.openxmlformats.org/officeDocument/2006/relationships/numbering" Target="/word/numbering.xml" Id="Rc2edef08b0a04d34" /><Relationship Type="http://schemas.openxmlformats.org/officeDocument/2006/relationships/settings" Target="/word/settings.xml" Id="Ra3ba5dd0084b45e9" /><Relationship Type="http://schemas.openxmlformats.org/officeDocument/2006/relationships/image" Target="/word/media/ed560349-e0a6-41d8-995a-18f8bbc01e7d.png" Id="Rdd1c03ee1ae34168" /></Relationships>
</file>