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2a05b7f3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f59df4c8b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Sixty-seven-Seven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2a11eed7f457c" /><Relationship Type="http://schemas.openxmlformats.org/officeDocument/2006/relationships/numbering" Target="/word/numbering.xml" Id="R316591ae0c884a86" /><Relationship Type="http://schemas.openxmlformats.org/officeDocument/2006/relationships/settings" Target="/word/settings.xml" Id="R812f996525e3493b" /><Relationship Type="http://schemas.openxmlformats.org/officeDocument/2006/relationships/image" Target="/word/media/809f4e36-1182-4d58-ad9e-dc3ee0554f48.png" Id="Rd67f59df4c8b40ce" /></Relationships>
</file>