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0745b3c5cb4c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dce6c77f0c4d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Five Hundred Thirty-seven EB,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bf313b95cd4e11" /><Relationship Type="http://schemas.openxmlformats.org/officeDocument/2006/relationships/numbering" Target="/word/numbering.xml" Id="R634036de733346f2" /><Relationship Type="http://schemas.openxmlformats.org/officeDocument/2006/relationships/settings" Target="/word/settings.xml" Id="R2f01abce63be4396" /><Relationship Type="http://schemas.openxmlformats.org/officeDocument/2006/relationships/image" Target="/word/media/95219e85-66de-4ba6-a3cb-9b57ddd9b92e.png" Id="R7bdce6c77f0c4d45" /></Relationships>
</file>