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c948aed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9002497e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Thirty-Two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1d99391c4ed9" /><Relationship Type="http://schemas.openxmlformats.org/officeDocument/2006/relationships/numbering" Target="/word/numbering.xml" Id="R8cce25a3170e4bfc" /><Relationship Type="http://schemas.openxmlformats.org/officeDocument/2006/relationships/settings" Target="/word/settings.xml" Id="Re4e2f868f7784f1f" /><Relationship Type="http://schemas.openxmlformats.org/officeDocument/2006/relationships/image" Target="/word/media/24ad5d62-3912-48c6-b829-f1a992f57e54.png" Id="R7aa9002497e24a95" /></Relationships>
</file>