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146fb4865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3b7fc4fb3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Forty-One 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7411c40284bf0" /><Relationship Type="http://schemas.openxmlformats.org/officeDocument/2006/relationships/numbering" Target="/word/numbering.xml" Id="R60ec1f53355b46cc" /><Relationship Type="http://schemas.openxmlformats.org/officeDocument/2006/relationships/settings" Target="/word/settings.xml" Id="Ra6b00663b0ef4171" /><Relationship Type="http://schemas.openxmlformats.org/officeDocument/2006/relationships/image" Target="/word/media/2e690f1d-58b4-469a-b62d-9a825c42963c.png" Id="Rb6c3b7fc4fb34d22" /></Relationships>
</file>