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7553290b5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e3443222f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Forty-two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a2c78523e417b" /><Relationship Type="http://schemas.openxmlformats.org/officeDocument/2006/relationships/numbering" Target="/word/numbering.xml" Id="Rfdccaa450c4e41af" /><Relationship Type="http://schemas.openxmlformats.org/officeDocument/2006/relationships/settings" Target="/word/settings.xml" Id="Red7387ca15714d84" /><Relationship Type="http://schemas.openxmlformats.org/officeDocument/2006/relationships/image" Target="/word/media/57310dc9-f1b3-4225-b680-bbdae95c5123.png" Id="Rbdde3443222f4235" /></Relationships>
</file>