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62f87f0a9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15f7969e8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Forty-Nine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6b23c828e4708" /><Relationship Type="http://schemas.openxmlformats.org/officeDocument/2006/relationships/numbering" Target="/word/numbering.xml" Id="R93f367bb4d40478b" /><Relationship Type="http://schemas.openxmlformats.org/officeDocument/2006/relationships/settings" Target="/word/settings.xml" Id="R146c732d4cfc4265" /><Relationship Type="http://schemas.openxmlformats.org/officeDocument/2006/relationships/image" Target="/word/media/e4de72e6-b975-4fcb-91e4-e9f45ef53f69.png" Id="R5df15f7969e84c37" /></Relationships>
</file>