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ae01848c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83227b68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Nine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e7173b06948e9" /><Relationship Type="http://schemas.openxmlformats.org/officeDocument/2006/relationships/numbering" Target="/word/numbering.xml" Id="R00585e686d304835" /><Relationship Type="http://schemas.openxmlformats.org/officeDocument/2006/relationships/settings" Target="/word/settings.xml" Id="R6a1d56365d6e4f0d" /><Relationship Type="http://schemas.openxmlformats.org/officeDocument/2006/relationships/image" Target="/word/media/a1a05ce2-bfaf-4025-bbfe-b95be7e261d4.png" Id="Rea283227b68f48b8" /></Relationships>
</file>