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73834b390846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6e5c628e0548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Four Hundred Twenty-Seven TDA,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1809b2beee4a26" /><Relationship Type="http://schemas.openxmlformats.org/officeDocument/2006/relationships/numbering" Target="/word/numbering.xml" Id="R7590b339966d49c3" /><Relationship Type="http://schemas.openxmlformats.org/officeDocument/2006/relationships/settings" Target="/word/settings.xml" Id="Rfee9dbd8e8874b9b" /><Relationship Type="http://schemas.openxmlformats.org/officeDocument/2006/relationships/image" Target="/word/media/22c6866a-e586-4f36-b9a2-3542d99eec81.png" Id="R476e5c628e054841" /></Relationships>
</file>