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871f3205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0d893bc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Fourty-Nine MPR,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e4d47da0c4dc6" /><Relationship Type="http://schemas.openxmlformats.org/officeDocument/2006/relationships/numbering" Target="/word/numbering.xml" Id="Ra2a5fc7730c141ac" /><Relationship Type="http://schemas.openxmlformats.org/officeDocument/2006/relationships/settings" Target="/word/settings.xml" Id="R8f5318c2db904b43" /><Relationship Type="http://schemas.openxmlformats.org/officeDocument/2006/relationships/image" Target="/word/media/e1c4b08d-e56f-43ae-a877-f70e0a15840e.png" Id="R13760d893bcb4fcc" /></Relationships>
</file>