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257cce91c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4d1e11401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Lamba,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2156f8eac42b4" /><Relationship Type="http://schemas.openxmlformats.org/officeDocument/2006/relationships/numbering" Target="/word/numbering.xml" Id="R05972ddd8bda4789" /><Relationship Type="http://schemas.openxmlformats.org/officeDocument/2006/relationships/settings" Target="/word/settings.xml" Id="R312cb75c04b84901" /><Relationship Type="http://schemas.openxmlformats.org/officeDocument/2006/relationships/image" Target="/word/media/77f87ebc-f1c3-4df3-b8a0-be0c793a5d38.png" Id="R5b94d1e11401435b" /></Relationships>
</file>