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f1a90f156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28fa0b79f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MB 55/2,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870d05ccf4586" /><Relationship Type="http://schemas.openxmlformats.org/officeDocument/2006/relationships/numbering" Target="/word/numbering.xml" Id="Rae64b4202dc4415a" /><Relationship Type="http://schemas.openxmlformats.org/officeDocument/2006/relationships/settings" Target="/word/settings.xml" Id="Re83d85d6f5c54fb9" /><Relationship Type="http://schemas.openxmlformats.org/officeDocument/2006/relationships/image" Target="/word/media/4ccbce7d-338a-4080-a367-72681e581253.png" Id="R09028fa0b79f43c4" /></Relationships>
</file>