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274ce009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1d3d095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921eabcc4748" /><Relationship Type="http://schemas.openxmlformats.org/officeDocument/2006/relationships/numbering" Target="/word/numbering.xml" Id="Reefe27a7b3e540f6" /><Relationship Type="http://schemas.openxmlformats.org/officeDocument/2006/relationships/settings" Target="/word/settings.xml" Id="R11ea56344dcd4726" /><Relationship Type="http://schemas.openxmlformats.org/officeDocument/2006/relationships/image" Target="/word/media/1105a227-c2e5-45a8-b239-7a9c36d5c50d.png" Id="Rd8ca1d3d095647e2" /></Relationships>
</file>