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457e520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92029cf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a25d4c904d2c" /><Relationship Type="http://schemas.openxmlformats.org/officeDocument/2006/relationships/numbering" Target="/word/numbering.xml" Id="R96e40a84bb064990" /><Relationship Type="http://schemas.openxmlformats.org/officeDocument/2006/relationships/settings" Target="/word/settings.xml" Id="R386988f92b954130" /><Relationship Type="http://schemas.openxmlformats.org/officeDocument/2006/relationships/image" Target="/word/media/07dbc879-5c58-443e-8fc5-eae8e65d8f72.png" Id="R787292029cff426e" /></Relationships>
</file>