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83cfd6ab8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5faffce65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Eighty-Seven,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11b3e16fe44ad" /><Relationship Type="http://schemas.openxmlformats.org/officeDocument/2006/relationships/numbering" Target="/word/numbering.xml" Id="R1430ab9bda4041c7" /><Relationship Type="http://schemas.openxmlformats.org/officeDocument/2006/relationships/settings" Target="/word/settings.xml" Id="Re485eeddabc84c4d" /><Relationship Type="http://schemas.openxmlformats.org/officeDocument/2006/relationships/image" Target="/word/media/2198a6c0-929e-4dc8-be95-c5faab8d581f.png" Id="Rd5d5faffce654352" /></Relationships>
</file>