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a78051e1f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cfbdd137d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Forty-Two-Seven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7dd0129f42fc" /><Relationship Type="http://schemas.openxmlformats.org/officeDocument/2006/relationships/numbering" Target="/word/numbering.xml" Id="Ra7b96c6d40c74d2e" /><Relationship Type="http://schemas.openxmlformats.org/officeDocument/2006/relationships/settings" Target="/word/settings.xml" Id="R1c0686dffccb41ac" /><Relationship Type="http://schemas.openxmlformats.org/officeDocument/2006/relationships/image" Target="/word/media/95fd906b-654c-4151-8723-5767a8752a06.png" Id="Ra34cfbdd137d4047" /></Relationships>
</file>