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2801a0696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e3f77cceb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Sixty-four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9e093b07244c3" /><Relationship Type="http://schemas.openxmlformats.org/officeDocument/2006/relationships/numbering" Target="/word/numbering.xml" Id="R975c4907c16e459f" /><Relationship Type="http://schemas.openxmlformats.org/officeDocument/2006/relationships/settings" Target="/word/settings.xml" Id="R367005b0b1bf4d7f" /><Relationship Type="http://schemas.openxmlformats.org/officeDocument/2006/relationships/image" Target="/word/media/df82ec53-1d3b-4c26-b25d-9c893b648248.png" Id="R8e4e3f77cceb4be5" /></Relationships>
</file>