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cb95da88b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e12ae76b1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Thirty,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3125c4d254af5" /><Relationship Type="http://schemas.openxmlformats.org/officeDocument/2006/relationships/numbering" Target="/word/numbering.xml" Id="Raa5204e392054b5e" /><Relationship Type="http://schemas.openxmlformats.org/officeDocument/2006/relationships/settings" Target="/word/settings.xml" Id="R9133c4b408cc4ec8" /><Relationship Type="http://schemas.openxmlformats.org/officeDocument/2006/relationships/image" Target="/word/media/7d5920b0-b068-4d01-8249-a6a422dbcc65.png" Id="R29fe12ae76b141be" /></Relationships>
</file>