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2c672a6d0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345cafa93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Thirty-two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db7e2b268424b" /><Relationship Type="http://schemas.openxmlformats.org/officeDocument/2006/relationships/numbering" Target="/word/numbering.xml" Id="R49a2be53f2374c4b" /><Relationship Type="http://schemas.openxmlformats.org/officeDocument/2006/relationships/settings" Target="/word/settings.xml" Id="R26b52e02bc3047f5" /><Relationship Type="http://schemas.openxmlformats.org/officeDocument/2006/relationships/image" Target="/word/media/38510dc8-d661-47e1-8f86-e862f740ca9d.png" Id="R210345cafa9345fd" /></Relationships>
</file>