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3c2d2ece2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ef66973d0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Twenty-Four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564474f364c5e" /><Relationship Type="http://schemas.openxmlformats.org/officeDocument/2006/relationships/numbering" Target="/word/numbering.xml" Id="R2108dbef6a6d41e3" /><Relationship Type="http://schemas.openxmlformats.org/officeDocument/2006/relationships/settings" Target="/word/settings.xml" Id="R5a61bf124e924eaf" /><Relationship Type="http://schemas.openxmlformats.org/officeDocument/2006/relationships/image" Target="/word/media/5daaa35a-1f70-4b93-9af7-4f4e25ef097b.png" Id="R97fef66973d04c1f" /></Relationships>
</file>