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fc8df5d20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ef2cba49e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Twenty-Three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f700ad1af4a80" /><Relationship Type="http://schemas.openxmlformats.org/officeDocument/2006/relationships/numbering" Target="/word/numbering.xml" Id="Rcfe7d30e3fea4ba8" /><Relationship Type="http://schemas.openxmlformats.org/officeDocument/2006/relationships/settings" Target="/word/settings.xml" Id="R4c14bcc94688489c" /><Relationship Type="http://schemas.openxmlformats.org/officeDocument/2006/relationships/image" Target="/word/media/a19b3d39-874d-4364-be1e-2bd9390b8fe3.png" Id="Rd1eef2cba49e43b8" /></Relationships>
</file>