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7eaddb2e3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c7ff0f95d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Seventy-three and Nineteen,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bcad0b8184d36" /><Relationship Type="http://schemas.openxmlformats.org/officeDocument/2006/relationships/numbering" Target="/word/numbering.xml" Id="R40d6c443e4e9455c" /><Relationship Type="http://schemas.openxmlformats.org/officeDocument/2006/relationships/settings" Target="/word/settings.xml" Id="R8fc53597297d4d29" /><Relationship Type="http://schemas.openxmlformats.org/officeDocument/2006/relationships/image" Target="/word/media/768ea0e1-cd6c-4fb8-94b9-837b9bd4d063.png" Id="R8e7c7ff0f95d4499" /></Relationships>
</file>