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417b1a184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8efc385c3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Sixty-two-Four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9c318fa1c41ed" /><Relationship Type="http://schemas.openxmlformats.org/officeDocument/2006/relationships/numbering" Target="/word/numbering.xml" Id="Ra78ace3ab5444fe4" /><Relationship Type="http://schemas.openxmlformats.org/officeDocument/2006/relationships/settings" Target="/word/settings.xml" Id="R38832f5edf484ba7" /><Relationship Type="http://schemas.openxmlformats.org/officeDocument/2006/relationships/image" Target="/word/media/3b55c196-fecd-4ffc-88a4-ee73e45a1c33.png" Id="R5848efc385c34534" /></Relationships>
</file>